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9318" w14:textId="58B7CFC6" w:rsidR="0069526A" w:rsidRPr="00AE169E" w:rsidRDefault="00AE169E" w:rsidP="00AE169E">
      <w:pPr>
        <w:jc w:val="center"/>
      </w:pPr>
      <w:r>
        <w:t xml:space="preserve">NEW RIVER PRESBYTERY – </w:t>
      </w:r>
      <w:r w:rsidR="0069526A" w:rsidRPr="00AE169E">
        <w:t>10 QUESTIONS FOR CANDIDATES &amp; TRANSFERS</w:t>
      </w:r>
    </w:p>
    <w:p w14:paraId="70FB4E99" w14:textId="77777777" w:rsidR="0069526A" w:rsidRPr="00AE169E" w:rsidRDefault="0069526A" w:rsidP="0069526A"/>
    <w:p w14:paraId="101B23C4" w14:textId="4483A80D" w:rsidR="00AE169E" w:rsidRPr="00AE169E" w:rsidRDefault="00F2577B" w:rsidP="000D405E">
      <w:pPr>
        <w:spacing w:line="480" w:lineRule="auto"/>
      </w:pPr>
      <w:r w:rsidRPr="00AE169E">
        <w:t>Name: _____________________________________________ Date Completed: ___________</w:t>
      </w:r>
    </w:p>
    <w:p w14:paraId="6042FDF5" w14:textId="7DEF6953" w:rsidR="000D405E" w:rsidRDefault="00F2577B" w:rsidP="000D405E">
      <w:pPr>
        <w:spacing w:line="480" w:lineRule="auto"/>
        <w:rPr>
          <w:bCs/>
        </w:rPr>
      </w:pPr>
      <w:r w:rsidRPr="000D405E">
        <w:rPr>
          <w:bCs/>
        </w:rPr>
        <w:t>Work Phone:</w:t>
      </w:r>
      <w:r w:rsidR="000D405E">
        <w:rPr>
          <w:bCs/>
        </w:rPr>
        <w:t xml:space="preserve"> </w:t>
      </w:r>
      <w:r w:rsidRPr="000D405E">
        <w:rPr>
          <w:bCs/>
        </w:rPr>
        <w:t>____________</w:t>
      </w:r>
      <w:r w:rsidR="00D6332D" w:rsidRPr="000D405E">
        <w:rPr>
          <w:bCs/>
        </w:rPr>
        <w:t>____</w:t>
      </w:r>
      <w:r w:rsidR="000D405E">
        <w:rPr>
          <w:bCs/>
        </w:rPr>
        <w:t>_____</w:t>
      </w:r>
      <w:r w:rsidR="000D405E">
        <w:rPr>
          <w:bCs/>
        </w:rPr>
        <w:tab/>
      </w:r>
      <w:r w:rsidRPr="000D405E">
        <w:rPr>
          <w:bCs/>
        </w:rPr>
        <w:t>Cell Phone: _________________</w:t>
      </w:r>
      <w:r w:rsidR="000D405E">
        <w:rPr>
          <w:bCs/>
        </w:rPr>
        <w:t>____</w:t>
      </w:r>
    </w:p>
    <w:p w14:paraId="4234714D" w14:textId="64A8A071" w:rsidR="000D405E" w:rsidRDefault="00F2577B" w:rsidP="000D405E">
      <w:pPr>
        <w:spacing w:line="480" w:lineRule="auto"/>
        <w:rPr>
          <w:bCs/>
        </w:rPr>
      </w:pPr>
      <w:r w:rsidRPr="000D405E">
        <w:rPr>
          <w:bCs/>
        </w:rPr>
        <w:t>Email: _____________________________</w:t>
      </w:r>
      <w:r w:rsidR="000D405E">
        <w:rPr>
          <w:bCs/>
        </w:rPr>
        <w:t>_</w:t>
      </w:r>
    </w:p>
    <w:p w14:paraId="62205228" w14:textId="068CD8D1" w:rsidR="008C52AB" w:rsidRPr="00AE169E" w:rsidRDefault="00C76687" w:rsidP="000D405E">
      <w:pPr>
        <w:spacing w:line="480" w:lineRule="auto"/>
        <w:rPr>
          <w:b/>
        </w:rPr>
      </w:pPr>
      <w:r w:rsidRPr="000D405E">
        <w:rPr>
          <w:bCs/>
        </w:rPr>
        <w:t>(</w:t>
      </w:r>
      <w:r w:rsidR="000D405E">
        <w:rPr>
          <w:bCs/>
        </w:rPr>
        <w:t>C</w:t>
      </w:r>
      <w:r w:rsidRPr="000D405E">
        <w:rPr>
          <w:bCs/>
        </w:rPr>
        <w:t xml:space="preserve">heck </w:t>
      </w:r>
      <w:r w:rsidR="000D405E">
        <w:rPr>
          <w:bCs/>
        </w:rPr>
        <w:t>O</w:t>
      </w:r>
      <w:r w:rsidRPr="000D405E">
        <w:rPr>
          <w:bCs/>
        </w:rPr>
        <w:t>ne)</w:t>
      </w:r>
      <w:r w:rsidR="000D405E">
        <w:rPr>
          <w:bCs/>
        </w:rPr>
        <w:tab/>
      </w:r>
      <w:r w:rsidRPr="00AE169E">
        <w:rPr>
          <w:b/>
        </w:rPr>
        <w:t>ORDINAND ___</w:t>
      </w:r>
      <w:r w:rsidR="000D405E">
        <w:rPr>
          <w:b/>
        </w:rPr>
        <w:tab/>
      </w:r>
      <w:r w:rsidRPr="00AE169E">
        <w:rPr>
          <w:b/>
        </w:rPr>
        <w:t>TRANSFER ___</w:t>
      </w:r>
    </w:p>
    <w:p w14:paraId="574EF5BF" w14:textId="4BF3A38A" w:rsidR="00083B48" w:rsidRPr="0018438F" w:rsidRDefault="008C52AB" w:rsidP="0022194F">
      <w:r w:rsidRPr="002508BC">
        <w:t>NOTE</w:t>
      </w:r>
      <w:r w:rsidRPr="0018438F">
        <w:t xml:space="preserve">: </w:t>
      </w:r>
      <w:r w:rsidR="004F46B8" w:rsidRPr="0018438F">
        <w:t>The Ministerial Committee</w:t>
      </w:r>
      <w:r w:rsidR="0018438F">
        <w:t xml:space="preserve"> (MC)</w:t>
      </w:r>
      <w:r w:rsidR="004F46B8" w:rsidRPr="0018438F">
        <w:t xml:space="preserve"> will use th</w:t>
      </w:r>
      <w:r w:rsidR="0018438F">
        <w:t>ese questions</w:t>
      </w:r>
      <w:r w:rsidR="004F46B8" w:rsidRPr="0018438F">
        <w:t xml:space="preserve"> as an introductory</w:t>
      </w:r>
      <w:r w:rsidR="00B24C74">
        <w:t xml:space="preserve"> </w:t>
      </w:r>
      <w:r w:rsidR="004F46B8" w:rsidRPr="0018438F">
        <w:t>communication from you.</w:t>
      </w:r>
      <w:r w:rsidR="00130F1F" w:rsidRPr="0018438F">
        <w:t xml:space="preserve"> </w:t>
      </w:r>
      <w:r w:rsidR="004F46B8" w:rsidRPr="0018438F">
        <w:t xml:space="preserve">Our </w:t>
      </w:r>
      <w:r w:rsidRPr="0018438F">
        <w:t xml:space="preserve">purpose is not to find areas of weakness, but rather to help the </w:t>
      </w:r>
      <w:r w:rsidR="002508BC">
        <w:t>M</w:t>
      </w:r>
      <w:r w:rsidR="00C76687" w:rsidRPr="0018438F">
        <w:t>C</w:t>
      </w:r>
      <w:r w:rsidRPr="0018438F">
        <w:t xml:space="preserve"> become familiar with </w:t>
      </w:r>
      <w:r w:rsidR="00130F1F" w:rsidRPr="0018438F">
        <w:t>your</w:t>
      </w:r>
      <w:r w:rsidRPr="0018438F">
        <w:t xml:space="preserve"> views </w:t>
      </w:r>
      <w:r w:rsidR="002508BC">
        <w:t>on what it means to be Reformed, Evangelical, and Missional, and thus make for a more fruitful and time effective oral examination.</w:t>
      </w:r>
      <w:r w:rsidR="00347EC3">
        <w:t xml:space="preserve"> </w:t>
      </w:r>
      <w:r w:rsidR="002508BC">
        <w:t>Be brief; be clear; be truthful; and be not afraid!</w:t>
      </w:r>
    </w:p>
    <w:p w14:paraId="0B367DD3" w14:textId="77777777" w:rsidR="008C52AB" w:rsidRPr="009F1A97" w:rsidRDefault="008C52AB" w:rsidP="0022194F">
      <w:pPr>
        <w:rPr>
          <w:sz w:val="14"/>
          <w:szCs w:val="14"/>
        </w:rPr>
      </w:pPr>
    </w:p>
    <w:p w14:paraId="4485CE89" w14:textId="34307BFA" w:rsidR="008C52AB" w:rsidRPr="0018438F" w:rsidRDefault="008C52AB" w:rsidP="0022194F">
      <w:r w:rsidRPr="0018438F">
        <w:t xml:space="preserve">In preparing </w:t>
      </w:r>
      <w:r w:rsidR="004F46B8" w:rsidRPr="0018438F">
        <w:t xml:space="preserve">for some of </w:t>
      </w:r>
      <w:r w:rsidRPr="0018438F">
        <w:t>these questions</w:t>
      </w:r>
      <w:r w:rsidR="004F46B8" w:rsidRPr="0018438F">
        <w:t xml:space="preserve"> and for the oral exam</w:t>
      </w:r>
      <w:r w:rsidRPr="0018438F">
        <w:t xml:space="preserve">, it is </w:t>
      </w:r>
      <w:r w:rsidRPr="0018438F">
        <w:rPr>
          <w:i/>
        </w:rPr>
        <w:t xml:space="preserve">highly recommended </w:t>
      </w:r>
      <w:r w:rsidRPr="0018438F">
        <w:t xml:space="preserve">that </w:t>
      </w:r>
      <w:r w:rsidR="004F46B8" w:rsidRPr="0018438F">
        <w:t>you</w:t>
      </w:r>
      <w:r w:rsidRPr="0018438F">
        <w:t xml:space="preserve"> carefully read through the modern language edit</w:t>
      </w:r>
      <w:r w:rsidR="00383F5A" w:rsidRPr="0018438F">
        <w:t xml:space="preserve">ion of the Westminster Confession of Faith </w:t>
      </w:r>
      <w:r w:rsidR="00383F5A" w:rsidRPr="0018438F">
        <w:rPr>
          <w:i/>
        </w:rPr>
        <w:t>and</w:t>
      </w:r>
      <w:r w:rsidR="00383F5A" w:rsidRPr="0018438F">
        <w:t xml:space="preserve"> the Larger &amp; Shorter Catechisms</w:t>
      </w:r>
      <w:r w:rsidR="004F46B8" w:rsidRPr="0018438F">
        <w:t xml:space="preserve"> (</w:t>
      </w:r>
      <w:r w:rsidR="007568C0">
        <w:t xml:space="preserve">as </w:t>
      </w:r>
      <w:r w:rsidRPr="0018438F">
        <w:t xml:space="preserve">adopted by the </w:t>
      </w:r>
      <w:r w:rsidR="00C76687" w:rsidRPr="0018438F">
        <w:t>EPC</w:t>
      </w:r>
      <w:r w:rsidR="004F46B8" w:rsidRPr="0018438F">
        <w:t>)</w:t>
      </w:r>
      <w:r w:rsidR="00C76687" w:rsidRPr="0018438F">
        <w:t>.</w:t>
      </w:r>
    </w:p>
    <w:p w14:paraId="5C51312A" w14:textId="77777777" w:rsidR="00545032" w:rsidRPr="009F1A97" w:rsidRDefault="00545032" w:rsidP="0022194F">
      <w:pPr>
        <w:rPr>
          <w:sz w:val="14"/>
          <w:szCs w:val="14"/>
        </w:rPr>
      </w:pPr>
    </w:p>
    <w:p w14:paraId="31D7F878" w14:textId="6A81C8A8" w:rsidR="00545032" w:rsidRPr="0018438F" w:rsidRDefault="00545032" w:rsidP="0022194F">
      <w:r w:rsidRPr="0018438F">
        <w:t xml:space="preserve">If you have any questions, please feel free to contact the </w:t>
      </w:r>
      <w:r w:rsidR="00C76687" w:rsidRPr="0018438F">
        <w:t xml:space="preserve">Presbytery </w:t>
      </w:r>
      <w:r w:rsidR="007568C0">
        <w:t>Missional</w:t>
      </w:r>
      <w:r w:rsidR="00C76687" w:rsidRPr="0018438F">
        <w:t xml:space="preserve"> Director or Chairman of the Ministerial </w:t>
      </w:r>
      <w:r w:rsidRPr="0018438F">
        <w:t xml:space="preserve">Committee. </w:t>
      </w:r>
      <w:r w:rsidR="004F46B8" w:rsidRPr="0018438F">
        <w:t>Please use separate pages for your answers.</w:t>
      </w:r>
    </w:p>
    <w:p w14:paraId="4563CFC3" w14:textId="594F68EE" w:rsidR="00083B48" w:rsidRDefault="00083B48" w:rsidP="0022194F"/>
    <w:p w14:paraId="39D2893E" w14:textId="15E96FE3" w:rsidR="005F49F9" w:rsidRPr="005F49F9" w:rsidRDefault="005F49F9" w:rsidP="0022194F">
      <w:r w:rsidRPr="005F49F9">
        <w:rPr>
          <w:b/>
          <w:bCs/>
        </w:rPr>
        <w:t xml:space="preserve">From </w:t>
      </w:r>
      <w:r>
        <w:rPr>
          <w:b/>
          <w:bCs/>
        </w:rPr>
        <w:t>the</w:t>
      </w:r>
      <w:r w:rsidRPr="005F49F9">
        <w:rPr>
          <w:b/>
          <w:bCs/>
        </w:rPr>
        <w:t xml:space="preserve"> PIF</w:t>
      </w:r>
      <w:r>
        <w:t>— Please copy and paste the following answers from your PIF into this document.</w:t>
      </w:r>
    </w:p>
    <w:p w14:paraId="4612F6C9" w14:textId="77777777" w:rsidR="005F49F9" w:rsidRPr="005F49F9" w:rsidRDefault="005F49F9" w:rsidP="0022194F">
      <w:pPr>
        <w:rPr>
          <w:sz w:val="6"/>
          <w:szCs w:val="6"/>
        </w:rPr>
      </w:pPr>
    </w:p>
    <w:p w14:paraId="466F8D63" w14:textId="377607B8" w:rsidR="005F49F9" w:rsidRDefault="005F49F9" w:rsidP="0022194F">
      <w:r>
        <w:t>Part 3:1 – Life Story</w:t>
      </w:r>
    </w:p>
    <w:p w14:paraId="547D95A1" w14:textId="67E9C5E3" w:rsidR="005F49F9" w:rsidRDefault="005F49F9" w:rsidP="0022194F">
      <w:r>
        <w:t>Part 3:3 – Your views as related to:</w:t>
      </w:r>
    </w:p>
    <w:p w14:paraId="0E598766" w14:textId="051B7F86" w:rsidR="005F49F9" w:rsidRDefault="005F49F9" w:rsidP="005F49F9">
      <w:pPr>
        <w:pStyle w:val="ListParagraph"/>
        <w:ind w:left="1080"/>
      </w:pPr>
      <w:r>
        <w:t>a. Spiritual Giftedness</w:t>
      </w:r>
    </w:p>
    <w:p w14:paraId="0AF7F44D" w14:textId="1F343D80" w:rsidR="005F49F9" w:rsidRDefault="005F49F9" w:rsidP="005F49F9">
      <w:pPr>
        <w:pStyle w:val="ListParagraph"/>
        <w:ind w:left="1080"/>
      </w:pPr>
      <w:r>
        <w:t>b. Charismatic Expression in Worship</w:t>
      </w:r>
    </w:p>
    <w:p w14:paraId="32281D2F" w14:textId="7D612CAE" w:rsidR="005F49F9" w:rsidRDefault="005F49F9" w:rsidP="005F49F9">
      <w:pPr>
        <w:pStyle w:val="ListParagraph"/>
        <w:ind w:left="1080"/>
      </w:pPr>
      <w:r>
        <w:t>c. Women in Ordained Office</w:t>
      </w:r>
    </w:p>
    <w:p w14:paraId="70C62AB4" w14:textId="4FE848D0" w:rsidR="005F49F9" w:rsidRDefault="005F49F9" w:rsidP="005F49F9">
      <w:pPr>
        <w:pStyle w:val="ListParagraph"/>
        <w:ind w:left="1080"/>
      </w:pPr>
      <w:r>
        <w:t>d. Presbyterian Connectional System</w:t>
      </w:r>
    </w:p>
    <w:p w14:paraId="39BADC7F" w14:textId="0439E3AE" w:rsidR="005F49F9" w:rsidRDefault="005F49F9" w:rsidP="005F49F9">
      <w:pPr>
        <w:pStyle w:val="ListParagraph"/>
        <w:ind w:left="0"/>
      </w:pPr>
      <w:r>
        <w:t>Part 4 – Agreement with the Presbyterian System of Government</w:t>
      </w:r>
    </w:p>
    <w:p w14:paraId="74364601" w14:textId="77777777" w:rsidR="005F49F9" w:rsidRDefault="005F49F9" w:rsidP="005F49F9">
      <w:pPr>
        <w:pStyle w:val="ListParagraph"/>
        <w:ind w:left="0"/>
      </w:pPr>
      <w:r>
        <w:t>Part 6 – Exceptions to the Westminster Standards</w:t>
      </w:r>
    </w:p>
    <w:p w14:paraId="50452316" w14:textId="3ED3DED6" w:rsidR="005F49F9" w:rsidRDefault="005F49F9" w:rsidP="005F49F9">
      <w:pPr>
        <w:pStyle w:val="ListParagraph"/>
        <w:ind w:left="0"/>
      </w:pPr>
      <w:r>
        <w:t xml:space="preserve">Part 7 – On </w:t>
      </w:r>
      <w:r>
        <w:rPr>
          <w:i/>
          <w:iCs/>
        </w:rPr>
        <w:t>Willingly</w:t>
      </w:r>
      <w:r>
        <w:t xml:space="preserve"> Offering the Sacrament of Infant Baptism to Christian Parents</w:t>
      </w:r>
    </w:p>
    <w:p w14:paraId="4B0C1B08" w14:textId="151D7EB2" w:rsidR="005F49F9" w:rsidRDefault="005F49F9" w:rsidP="0022194F"/>
    <w:p w14:paraId="2C937184" w14:textId="20A549A7" w:rsidR="00437A29" w:rsidRPr="005F49F9" w:rsidRDefault="00437A29" w:rsidP="0022194F">
      <w:r w:rsidRPr="00437A29">
        <w:rPr>
          <w:b/>
          <w:bCs/>
        </w:rPr>
        <w:t>Theology and Ministry:</w:t>
      </w:r>
    </w:p>
    <w:p w14:paraId="6E1DF020" w14:textId="5B523E07" w:rsidR="0043071F" w:rsidRPr="00AE169E" w:rsidRDefault="004E7E24" w:rsidP="004E7E24">
      <w:r>
        <w:t xml:space="preserve">1. </w:t>
      </w:r>
      <w:r w:rsidR="0043071F">
        <w:t>What is your view of Scripture? (Please include your views on inerrancy and infallibility.)</w:t>
      </w:r>
    </w:p>
    <w:p w14:paraId="5C7A5BEE" w14:textId="77777777" w:rsidR="00083B48" w:rsidRPr="00AE169E" w:rsidRDefault="00083B48" w:rsidP="0022194F"/>
    <w:p w14:paraId="08A45F37" w14:textId="31DEAED3" w:rsidR="00083B48" w:rsidRPr="00AE169E" w:rsidRDefault="004E7E24" w:rsidP="0022194F">
      <w:r>
        <w:t xml:space="preserve">2. </w:t>
      </w:r>
      <w:r w:rsidR="0043071F">
        <w:t>Questions to explore your understanding of the Reformed Faith:</w:t>
      </w:r>
    </w:p>
    <w:p w14:paraId="6BEB2DD0" w14:textId="0D1FEAD0" w:rsidR="0063329D" w:rsidRDefault="0043071F" w:rsidP="0043071F">
      <w:pPr>
        <w:ind w:left="720"/>
      </w:pPr>
      <w:r>
        <w:t xml:space="preserve">a. What do you </w:t>
      </w:r>
      <w:r w:rsidR="00BE0058">
        <w:t>understand</w:t>
      </w:r>
      <w:r>
        <w:t xml:space="preserve"> </w:t>
      </w:r>
      <w:r w:rsidR="00BE0058">
        <w:t>to be</w:t>
      </w:r>
      <w:r>
        <w:t xml:space="preserve"> the </w:t>
      </w:r>
      <w:r w:rsidR="00AA30FE">
        <w:t>core beliefs</w:t>
      </w:r>
      <w:r>
        <w:t xml:space="preserve"> </w:t>
      </w:r>
      <w:r w:rsidR="00AA30FE">
        <w:t>of</w:t>
      </w:r>
      <w:r>
        <w:t xml:space="preserve"> the Reformed Tradition?</w:t>
      </w:r>
    </w:p>
    <w:p w14:paraId="54DC5096" w14:textId="2D5BA824" w:rsidR="0043071F" w:rsidRDefault="0043071F" w:rsidP="0043071F">
      <w:pPr>
        <w:ind w:left="720"/>
      </w:pPr>
      <w:r>
        <w:t>b. What is Covenant Theology, and how does it contrast with Dispensationalism?</w:t>
      </w:r>
    </w:p>
    <w:p w14:paraId="304E4618" w14:textId="1FD54600" w:rsidR="0043071F" w:rsidRDefault="0043071F" w:rsidP="0043071F">
      <w:pPr>
        <w:ind w:left="720"/>
      </w:pPr>
      <w:r>
        <w:t>c. Why is infant baptism important for the life of the Christian and the Church?</w:t>
      </w:r>
    </w:p>
    <w:p w14:paraId="53EB1F4D" w14:textId="0176C2D2" w:rsidR="0043071F" w:rsidRPr="00ED2628" w:rsidRDefault="0043071F" w:rsidP="0043071F">
      <w:pPr>
        <w:ind w:left="990"/>
        <w:rPr>
          <w:bCs/>
        </w:rPr>
      </w:pPr>
      <w:r>
        <w:t>How is it different from “infant dedication”?</w:t>
      </w:r>
    </w:p>
    <w:p w14:paraId="3849872A" w14:textId="00075314" w:rsidR="00083B48" w:rsidRDefault="00083B48" w:rsidP="0022194F"/>
    <w:p w14:paraId="6B9269DB" w14:textId="22E1DD6D" w:rsidR="00077689" w:rsidRDefault="00437A29" w:rsidP="0022194F">
      <w:r>
        <w:t>3.</w:t>
      </w:r>
      <w:r w:rsidR="004E7E24">
        <w:t xml:space="preserve"> </w:t>
      </w:r>
      <w:r w:rsidR="00077689">
        <w:t>Review the statements on being “evangelical” and “missional” from the EPC web page.</w:t>
      </w:r>
    </w:p>
    <w:p w14:paraId="7D9415A8" w14:textId="71EB9746" w:rsidR="008D18ED" w:rsidRDefault="007C511A" w:rsidP="00D217BE">
      <w:r>
        <w:t>(</w:t>
      </w:r>
      <w:r w:rsidR="0088768F">
        <w:t>epc.org/about/values</w:t>
      </w:r>
      <w:r>
        <w:t xml:space="preserve">) </w:t>
      </w:r>
      <w:r w:rsidR="00077689">
        <w:t>How would you then apply that to your ministry?</w:t>
      </w:r>
    </w:p>
    <w:p w14:paraId="14002CD2" w14:textId="77777777" w:rsidR="00013333" w:rsidRDefault="00013333" w:rsidP="0022194F"/>
    <w:p w14:paraId="032A148F" w14:textId="16E5A521" w:rsidR="00437A29" w:rsidRDefault="00437A29" w:rsidP="0022194F">
      <w:r>
        <w:t>4.</w:t>
      </w:r>
      <w:r w:rsidR="00440329">
        <w:t xml:space="preserve"> </w:t>
      </w:r>
      <w:r w:rsidR="0088768F" w:rsidRPr="00013333">
        <w:t xml:space="preserve">What is the </w:t>
      </w:r>
      <w:r w:rsidR="0088768F">
        <w:t>G</w:t>
      </w:r>
      <w:r w:rsidR="0088768F" w:rsidRPr="00013333">
        <w:t>ospel?</w:t>
      </w:r>
      <w:r w:rsidR="007C511A">
        <w:t xml:space="preserve"> </w:t>
      </w:r>
      <w:r w:rsidR="001C01EB">
        <w:t>(</w:t>
      </w:r>
      <w:r w:rsidR="001C01EB" w:rsidRPr="001C01EB">
        <w:t>Concise and brief</w:t>
      </w:r>
      <w:r w:rsidR="007C511A">
        <w:t>)</w:t>
      </w:r>
    </w:p>
    <w:p w14:paraId="57BFB268" w14:textId="77777777" w:rsidR="007268FE" w:rsidRDefault="007268FE" w:rsidP="0022194F"/>
    <w:p w14:paraId="5008BD2A" w14:textId="2FFF86FD" w:rsidR="00437A29" w:rsidRPr="008D18ED" w:rsidRDefault="00437A29" w:rsidP="0022194F">
      <w:r>
        <w:rPr>
          <w:b/>
          <w:bCs/>
        </w:rPr>
        <w:t>EPC Polity</w:t>
      </w:r>
      <w:r w:rsidR="00DB140A">
        <w:rPr>
          <w:b/>
          <w:bCs/>
        </w:rPr>
        <w:t xml:space="preserve"> and Life</w:t>
      </w:r>
      <w:r>
        <w:rPr>
          <w:b/>
          <w:bCs/>
        </w:rPr>
        <w:t>:</w:t>
      </w:r>
    </w:p>
    <w:p w14:paraId="77D320CF" w14:textId="761B6497" w:rsidR="008C52AB" w:rsidRPr="00AE169E" w:rsidRDefault="00437A29" w:rsidP="00D217BE">
      <w:r>
        <w:t>5</w:t>
      </w:r>
      <w:r w:rsidR="00083B48" w:rsidRPr="00AE169E">
        <w:t>.</w:t>
      </w:r>
      <w:r w:rsidR="00440329">
        <w:t xml:space="preserve"> </w:t>
      </w:r>
      <w:r w:rsidR="00D81B00">
        <w:t xml:space="preserve">Considering the polity of the EPC, which requires every </w:t>
      </w:r>
      <w:r w:rsidR="00DB140A">
        <w:t>E</w:t>
      </w:r>
      <w:r w:rsidR="00D81B00">
        <w:t xml:space="preserve">lder to submit to their fellow Elder, how would you submit to the authority </w:t>
      </w:r>
      <w:r w:rsidR="00DB140A">
        <w:t xml:space="preserve">of your fellow </w:t>
      </w:r>
      <w:r w:rsidR="00436D0F">
        <w:t>presbyters</w:t>
      </w:r>
      <w:r w:rsidR="00DB140A">
        <w:t xml:space="preserve"> who differ theologically with you (</w:t>
      </w:r>
      <w:r w:rsidR="00436D0F">
        <w:t>addressing these issues</w:t>
      </w:r>
      <w:r w:rsidR="00DB140A">
        <w:t>, “Egalitarian” vs. “Complementarian”</w:t>
      </w:r>
      <w:r w:rsidR="008A6F23">
        <w:t>/</w:t>
      </w:r>
      <w:r w:rsidR="00DB140A">
        <w:t xml:space="preserve"> “Cessationist” vs. “</w:t>
      </w:r>
      <w:r w:rsidR="0051032F">
        <w:t>Continualist</w:t>
      </w:r>
      <w:r w:rsidR="00DB140A">
        <w:t>”), and how would you display “charity in all things”?</w:t>
      </w:r>
    </w:p>
    <w:p w14:paraId="799E9B22" w14:textId="77777777" w:rsidR="00083B48" w:rsidRPr="00AE169E" w:rsidRDefault="00083B48" w:rsidP="0022194F"/>
    <w:p w14:paraId="47F71423" w14:textId="76B95C6E" w:rsidR="004E7E24" w:rsidRPr="004E7E24" w:rsidRDefault="004E7E24" w:rsidP="004E7E24">
      <w:pPr>
        <w:rPr>
          <w:bCs/>
        </w:rPr>
      </w:pPr>
      <w:r>
        <w:t xml:space="preserve">6. What is your opinion of the </w:t>
      </w:r>
      <w:r w:rsidRPr="004E7E24">
        <w:rPr>
          <w:bCs/>
        </w:rPr>
        <w:t>EPC’s position on the parity of Ruling &amp; Teaching Elders?</w:t>
      </w:r>
    </w:p>
    <w:p w14:paraId="681CB67C" w14:textId="6CCC63E5" w:rsidR="00083B48" w:rsidRPr="00AE169E" w:rsidRDefault="00083B48" w:rsidP="007568C0">
      <w:pPr>
        <w:ind w:left="720" w:hanging="720"/>
      </w:pPr>
    </w:p>
    <w:p w14:paraId="5B88EA1E" w14:textId="6636B1C7" w:rsidR="00083B48" w:rsidRDefault="004E7E24" w:rsidP="0022194F">
      <w:r>
        <w:t xml:space="preserve">7. Why do you want </w:t>
      </w:r>
      <w:r w:rsidR="003E1482">
        <w:t>to join</w:t>
      </w:r>
      <w:r>
        <w:t xml:space="preserve"> the EPC?</w:t>
      </w:r>
    </w:p>
    <w:p w14:paraId="3ECF9FE2" w14:textId="3E357805" w:rsidR="004E7E24" w:rsidRDefault="004E7E24" w:rsidP="0022194F"/>
    <w:p w14:paraId="0651F5AC" w14:textId="6D257639" w:rsidR="001D20EF" w:rsidRPr="001D20EF" w:rsidRDefault="001D20EF" w:rsidP="0022194F">
      <w:pPr>
        <w:rPr>
          <w:bCs/>
        </w:rPr>
      </w:pPr>
      <w:r>
        <w:rPr>
          <w:bCs/>
        </w:rPr>
        <w:t>8. Why is it important for you to be active and engaged in the work of the New River Presbytery? How would you like to be involved?</w:t>
      </w:r>
    </w:p>
    <w:p w14:paraId="4838C0ED" w14:textId="77777777" w:rsidR="001D20EF" w:rsidRDefault="001D20EF" w:rsidP="0022194F"/>
    <w:p w14:paraId="66C15A79" w14:textId="22B8D2E3" w:rsidR="00947718" w:rsidRDefault="002C6A23" w:rsidP="00947718">
      <w:r w:rsidRPr="002C6A23">
        <w:rPr>
          <w:b/>
          <w:bCs/>
        </w:rPr>
        <w:t>Personal Growth</w:t>
      </w:r>
    </w:p>
    <w:p w14:paraId="00705517" w14:textId="522168E1" w:rsidR="00D217BE" w:rsidRDefault="001D20EF" w:rsidP="00D217BE">
      <w:pPr>
        <w:ind w:left="720" w:hanging="720"/>
      </w:pPr>
      <w:r>
        <w:t>9</w:t>
      </w:r>
      <w:r w:rsidR="00491A0D">
        <w:t>. What cultural topics are you most interested in at this time in your life?</w:t>
      </w:r>
    </w:p>
    <w:p w14:paraId="0A13A018" w14:textId="73759209" w:rsidR="004E7E24" w:rsidRPr="00AE169E" w:rsidRDefault="00491A0D" w:rsidP="00D217BE">
      <w:pPr>
        <w:ind w:left="720" w:hanging="720"/>
      </w:pPr>
      <w:r>
        <w:t>Explain how you are processing these issues theologically.</w:t>
      </w:r>
    </w:p>
    <w:p w14:paraId="2341E754" w14:textId="714CB8E5" w:rsidR="0090491E" w:rsidRDefault="0090491E" w:rsidP="0022194F">
      <w:pPr>
        <w:rPr>
          <w:bCs/>
        </w:rPr>
      </w:pPr>
    </w:p>
    <w:p w14:paraId="63EA4C60" w14:textId="4D0DC68F" w:rsidR="00440329" w:rsidRDefault="001D20EF" w:rsidP="0022194F">
      <w:pPr>
        <w:rPr>
          <w:bCs/>
        </w:rPr>
      </w:pPr>
      <w:r>
        <w:rPr>
          <w:bCs/>
        </w:rPr>
        <w:t>10</w:t>
      </w:r>
      <w:r w:rsidR="00491A0D">
        <w:rPr>
          <w:bCs/>
        </w:rPr>
        <w:t>. What Christian authors</w:t>
      </w:r>
      <w:r w:rsidR="00440329">
        <w:rPr>
          <w:bCs/>
        </w:rPr>
        <w:t>/ theologians have had a significant impact on you?</w:t>
      </w:r>
    </w:p>
    <w:p w14:paraId="20D098C8" w14:textId="1FCB0054" w:rsidR="00EF0F01" w:rsidRDefault="00440329" w:rsidP="00D217BE">
      <w:pPr>
        <w:rPr>
          <w:bCs/>
        </w:rPr>
      </w:pPr>
      <w:r>
        <w:rPr>
          <w:bCs/>
        </w:rPr>
        <w:t>Which ones are you currently reading?</w:t>
      </w:r>
    </w:p>
    <w:sectPr w:rsidR="00EF0F01" w:rsidSect="0069526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11A9"/>
    <w:multiLevelType w:val="hybridMultilevel"/>
    <w:tmpl w:val="103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8C9"/>
    <w:multiLevelType w:val="hybridMultilevel"/>
    <w:tmpl w:val="4DFE6652"/>
    <w:lvl w:ilvl="0" w:tplc="67907EBA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25CF8"/>
    <w:multiLevelType w:val="hybridMultilevel"/>
    <w:tmpl w:val="285A7628"/>
    <w:lvl w:ilvl="0" w:tplc="6B365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36B77"/>
    <w:multiLevelType w:val="hybridMultilevel"/>
    <w:tmpl w:val="2A2ADC58"/>
    <w:lvl w:ilvl="0" w:tplc="DD046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71B95"/>
    <w:multiLevelType w:val="hybridMultilevel"/>
    <w:tmpl w:val="9A6809BE"/>
    <w:lvl w:ilvl="0" w:tplc="43A6B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895C07"/>
    <w:multiLevelType w:val="hybridMultilevel"/>
    <w:tmpl w:val="9B184F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46E2DA6"/>
    <w:multiLevelType w:val="hybridMultilevel"/>
    <w:tmpl w:val="6D28FB2C"/>
    <w:lvl w:ilvl="0" w:tplc="DD046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75453823">
    <w:abstractNumId w:val="5"/>
  </w:num>
  <w:num w:numId="2" w16cid:durableId="383674603">
    <w:abstractNumId w:val="6"/>
  </w:num>
  <w:num w:numId="3" w16cid:durableId="1564946427">
    <w:abstractNumId w:val="3"/>
  </w:num>
  <w:num w:numId="4" w16cid:durableId="1598250125">
    <w:abstractNumId w:val="4"/>
  </w:num>
  <w:num w:numId="5" w16cid:durableId="1295478332">
    <w:abstractNumId w:val="1"/>
  </w:num>
  <w:num w:numId="6" w16cid:durableId="1340037229">
    <w:abstractNumId w:val="0"/>
  </w:num>
  <w:num w:numId="7" w16cid:durableId="162315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29"/>
    <w:rsid w:val="00013333"/>
    <w:rsid w:val="00077689"/>
    <w:rsid w:val="00077EA0"/>
    <w:rsid w:val="00083B48"/>
    <w:rsid w:val="00091A57"/>
    <w:rsid w:val="000D405E"/>
    <w:rsid w:val="00130F1F"/>
    <w:rsid w:val="0018438F"/>
    <w:rsid w:val="001C01EB"/>
    <w:rsid w:val="001D20EF"/>
    <w:rsid w:val="001D74F1"/>
    <w:rsid w:val="0022194F"/>
    <w:rsid w:val="00244445"/>
    <w:rsid w:val="002508BC"/>
    <w:rsid w:val="00261E0D"/>
    <w:rsid w:val="00281E45"/>
    <w:rsid w:val="0029435B"/>
    <w:rsid w:val="002C6A23"/>
    <w:rsid w:val="0032671E"/>
    <w:rsid w:val="00347EC3"/>
    <w:rsid w:val="00361375"/>
    <w:rsid w:val="00383F5A"/>
    <w:rsid w:val="003E1482"/>
    <w:rsid w:val="004156BD"/>
    <w:rsid w:val="0043071F"/>
    <w:rsid w:val="00436D0F"/>
    <w:rsid w:val="00437A29"/>
    <w:rsid w:val="00440329"/>
    <w:rsid w:val="00453A7C"/>
    <w:rsid w:val="00471CE2"/>
    <w:rsid w:val="00491A0D"/>
    <w:rsid w:val="004A4106"/>
    <w:rsid w:val="004E7E24"/>
    <w:rsid w:val="004F46B8"/>
    <w:rsid w:val="0051032F"/>
    <w:rsid w:val="00545032"/>
    <w:rsid w:val="005A327E"/>
    <w:rsid w:val="005F49F9"/>
    <w:rsid w:val="00631E27"/>
    <w:rsid w:val="0063329D"/>
    <w:rsid w:val="00646926"/>
    <w:rsid w:val="0069526A"/>
    <w:rsid w:val="007268FE"/>
    <w:rsid w:val="007568C0"/>
    <w:rsid w:val="00794438"/>
    <w:rsid w:val="007C511A"/>
    <w:rsid w:val="008115C7"/>
    <w:rsid w:val="00816A75"/>
    <w:rsid w:val="0081768B"/>
    <w:rsid w:val="00875451"/>
    <w:rsid w:val="0088768F"/>
    <w:rsid w:val="008A6F23"/>
    <w:rsid w:val="008C1D7A"/>
    <w:rsid w:val="008C52AB"/>
    <w:rsid w:val="008D18ED"/>
    <w:rsid w:val="008D22C3"/>
    <w:rsid w:val="0090491E"/>
    <w:rsid w:val="00947718"/>
    <w:rsid w:val="009B6F59"/>
    <w:rsid w:val="009E6ED3"/>
    <w:rsid w:val="009F1A97"/>
    <w:rsid w:val="00A07175"/>
    <w:rsid w:val="00AA30FE"/>
    <w:rsid w:val="00AA5D29"/>
    <w:rsid w:val="00AE169E"/>
    <w:rsid w:val="00B24C74"/>
    <w:rsid w:val="00BC69BF"/>
    <w:rsid w:val="00BD03E2"/>
    <w:rsid w:val="00BE0058"/>
    <w:rsid w:val="00C16D4F"/>
    <w:rsid w:val="00C44B16"/>
    <w:rsid w:val="00C76687"/>
    <w:rsid w:val="00CA1DD4"/>
    <w:rsid w:val="00D217BE"/>
    <w:rsid w:val="00D32524"/>
    <w:rsid w:val="00D6332D"/>
    <w:rsid w:val="00D81B00"/>
    <w:rsid w:val="00D96889"/>
    <w:rsid w:val="00DB140A"/>
    <w:rsid w:val="00E7252C"/>
    <w:rsid w:val="00EA0FA5"/>
    <w:rsid w:val="00EB6221"/>
    <w:rsid w:val="00ED2628"/>
    <w:rsid w:val="00ED5467"/>
    <w:rsid w:val="00EF0F01"/>
    <w:rsid w:val="00F2577B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F04F8"/>
  <w15:chartTrackingRefBased/>
  <w15:docId w15:val="{C5F5B20E-A69F-4BD9-8B82-72D3967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Medium" w:hAnsi="Albertus Medium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6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Questions for the Ministerial Candidate</vt:lpstr>
    </vt:vector>
  </TitlesOfParts>
  <Company>CEPC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Questions for the Ministerial Candidate</dc:title>
  <dc:subject/>
  <dc:creator>wallison</dc:creator>
  <cp:keywords/>
  <cp:lastModifiedBy>Cameron Smith</cp:lastModifiedBy>
  <cp:revision>88</cp:revision>
  <cp:lastPrinted>2023-05-02T22:31:00Z</cp:lastPrinted>
  <dcterms:created xsi:type="dcterms:W3CDTF">2023-02-09T21:45:00Z</dcterms:created>
  <dcterms:modified xsi:type="dcterms:W3CDTF">2023-05-03T00:22:00Z</dcterms:modified>
</cp:coreProperties>
</file>